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02" w:rsidRDefault="0093212F">
      <w:pPr>
        <w:pStyle w:val="Heading1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B16902" w:rsidRDefault="0093212F">
      <w:pPr>
        <w:pStyle w:val="1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Ч е р н і г і в с ь к о ї    о б л а с т і</w:t>
      </w:r>
    </w:p>
    <w:p w:rsidR="00B16902" w:rsidRDefault="0093212F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 сесія сьомого скликання)</w:t>
      </w:r>
    </w:p>
    <w:p w:rsidR="00B16902" w:rsidRDefault="0093212F">
      <w:pPr>
        <w:pStyle w:val="Heading3"/>
        <w:numPr>
          <w:ilvl w:val="2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 Р О Е К Т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16902" w:rsidRDefault="00B16902">
      <w:pPr>
        <w:pStyle w:val="11"/>
      </w:pPr>
    </w:p>
    <w:tbl>
      <w:tblPr>
        <w:tblW w:w="9638" w:type="dxa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3"/>
        <w:gridCol w:w="1495"/>
        <w:gridCol w:w="2112"/>
        <w:gridCol w:w="2063"/>
        <w:gridCol w:w="1705"/>
      </w:tblGrid>
      <w:tr w:rsidR="00B16902">
        <w:tc>
          <w:tcPr>
            <w:tcW w:w="22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16902" w:rsidRDefault="00B16902"/>
        </w:tc>
        <w:tc>
          <w:tcPr>
            <w:tcW w:w="149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16902" w:rsidRDefault="00B16902"/>
        </w:tc>
        <w:tc>
          <w:tcPr>
            <w:tcW w:w="211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16902" w:rsidRDefault="0093212F">
            <w:r>
              <w:t>м. Прилуки</w:t>
            </w:r>
          </w:p>
        </w:tc>
        <w:tc>
          <w:tcPr>
            <w:tcW w:w="20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16902" w:rsidRDefault="0093212F">
            <w:r>
              <w:t>№</w:t>
            </w:r>
          </w:p>
        </w:tc>
        <w:tc>
          <w:tcPr>
            <w:tcW w:w="17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B16902" w:rsidRDefault="00B16902"/>
        </w:tc>
      </w:tr>
    </w:tbl>
    <w:p w:rsidR="00B16902" w:rsidRDefault="00B16902">
      <w:pPr>
        <w:pStyle w:val="11"/>
        <w:rPr>
          <w:sz w:val="28"/>
          <w:szCs w:val="28"/>
        </w:rPr>
      </w:pPr>
    </w:p>
    <w:p w:rsidR="00B16902" w:rsidRDefault="0093212F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 Доповнення до Плану </w:t>
      </w:r>
    </w:p>
    <w:p w:rsidR="00B16902" w:rsidRDefault="0093212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Прилуцької міської </w:t>
      </w:r>
    </w:p>
    <w:p w:rsidR="00B16902" w:rsidRDefault="0093212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з підготовки проектів </w:t>
      </w:r>
    </w:p>
    <w:p w:rsidR="00B16902" w:rsidRDefault="0093212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регуляторних актів  на 2020 рік </w:t>
      </w:r>
    </w:p>
    <w:p w:rsidR="00B16902" w:rsidRDefault="0093212F">
      <w:pPr>
        <w:pStyle w:val="12"/>
        <w:jc w:val="both"/>
      </w:pPr>
      <w:r>
        <w:rPr>
          <w:rStyle w:val="1"/>
          <w:sz w:val="28"/>
          <w:szCs w:val="28"/>
        </w:rPr>
        <w:tab/>
        <w:t xml:space="preserve">Відповідно до пункту 7 статті 26 Закону України </w:t>
      </w:r>
      <w:proofErr w:type="spellStart"/>
      <w:r>
        <w:rPr>
          <w:rStyle w:val="1"/>
          <w:sz w:val="28"/>
          <w:szCs w:val="28"/>
        </w:rPr>
        <w:t>“Про</w:t>
      </w:r>
      <w:proofErr w:type="spellEnd"/>
      <w:r>
        <w:rPr>
          <w:rStyle w:val="1"/>
          <w:sz w:val="28"/>
          <w:szCs w:val="28"/>
        </w:rPr>
        <w:t xml:space="preserve"> місцеве самоврядування в </w:t>
      </w:r>
      <w:proofErr w:type="spellStart"/>
      <w:r>
        <w:rPr>
          <w:rStyle w:val="1"/>
          <w:sz w:val="28"/>
          <w:szCs w:val="28"/>
        </w:rPr>
        <w:t>Україні”</w:t>
      </w:r>
      <w:proofErr w:type="spellEnd"/>
      <w:r>
        <w:rPr>
          <w:rStyle w:val="1"/>
          <w:sz w:val="28"/>
          <w:szCs w:val="28"/>
        </w:rPr>
        <w:t xml:space="preserve">, статті 7 Закону України </w:t>
      </w:r>
      <w:proofErr w:type="spellStart"/>
      <w:r>
        <w:rPr>
          <w:rStyle w:val="1"/>
          <w:sz w:val="28"/>
          <w:szCs w:val="28"/>
        </w:rPr>
        <w:t>“Про</w:t>
      </w:r>
      <w:proofErr w:type="spellEnd"/>
      <w:r>
        <w:rPr>
          <w:rStyle w:val="1"/>
          <w:sz w:val="28"/>
          <w:szCs w:val="28"/>
        </w:rPr>
        <w:t xml:space="preserve"> засади державної регуляторної політики у сфері господарської </w:t>
      </w:r>
      <w:proofErr w:type="spellStart"/>
      <w:r>
        <w:rPr>
          <w:rStyle w:val="1"/>
          <w:sz w:val="28"/>
          <w:szCs w:val="28"/>
        </w:rPr>
        <w:t>діяльності”</w:t>
      </w:r>
      <w:proofErr w:type="spellEnd"/>
      <w:r>
        <w:rPr>
          <w:rStyle w:val="1"/>
          <w:sz w:val="28"/>
          <w:szCs w:val="28"/>
        </w:rPr>
        <w:t>, роз</w:t>
      </w:r>
      <w:r>
        <w:rPr>
          <w:rStyle w:val="1"/>
          <w:sz w:val="28"/>
          <w:szCs w:val="28"/>
        </w:rPr>
        <w:t xml:space="preserve">глянувши службові  записки заступників міського голови з питань діяльності виконавчих органів ради </w:t>
      </w:r>
      <w:proofErr w:type="spellStart"/>
      <w:r>
        <w:rPr>
          <w:rStyle w:val="1"/>
          <w:sz w:val="28"/>
          <w:szCs w:val="28"/>
        </w:rPr>
        <w:t>Сивенка</w:t>
      </w:r>
      <w:proofErr w:type="spellEnd"/>
      <w:r>
        <w:rPr>
          <w:rStyle w:val="1"/>
          <w:sz w:val="28"/>
          <w:szCs w:val="28"/>
        </w:rPr>
        <w:t xml:space="preserve"> О.І. та </w:t>
      </w:r>
      <w:proofErr w:type="spellStart"/>
      <w:r>
        <w:rPr>
          <w:rStyle w:val="1"/>
          <w:sz w:val="28"/>
          <w:szCs w:val="28"/>
        </w:rPr>
        <w:t>Шкуренко</w:t>
      </w:r>
      <w:proofErr w:type="spellEnd"/>
      <w:r>
        <w:rPr>
          <w:rStyle w:val="1"/>
          <w:sz w:val="28"/>
          <w:szCs w:val="28"/>
        </w:rPr>
        <w:t xml:space="preserve"> Т.М., про необхідність внесення Доповнення до Плану діяльності Прилуцької міської ради з підготовки проектів регуляторних актів на 2</w:t>
      </w:r>
      <w:r>
        <w:rPr>
          <w:rStyle w:val="1"/>
          <w:sz w:val="28"/>
          <w:szCs w:val="28"/>
        </w:rPr>
        <w:t xml:space="preserve">020 рік, з метою ефективної реалізації регуляторної політики в м. Прилуки міська рада </w:t>
      </w:r>
    </w:p>
    <w:p w:rsidR="00B16902" w:rsidRDefault="0093212F">
      <w:pPr>
        <w:pStyle w:val="12"/>
        <w:jc w:val="both"/>
      </w:pPr>
      <w:r>
        <w:rPr>
          <w:rStyle w:val="1"/>
          <w:spacing w:val="20"/>
          <w:sz w:val="28"/>
          <w:szCs w:val="28"/>
        </w:rPr>
        <w:t>ВИРІШИЛА</w:t>
      </w:r>
      <w:r>
        <w:rPr>
          <w:rStyle w:val="1"/>
          <w:sz w:val="28"/>
          <w:szCs w:val="28"/>
        </w:rPr>
        <w:t xml:space="preserve">: </w:t>
      </w:r>
    </w:p>
    <w:p w:rsidR="00B16902" w:rsidRDefault="0093212F">
      <w:pPr>
        <w:pStyle w:val="11"/>
        <w:ind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Затвердити Доповнення до Плану діяльності Прилуцької міської ради з підготовки проектів регуляторних актів на 2020 рік (додається).</w:t>
      </w:r>
    </w:p>
    <w:p w:rsidR="00B16902" w:rsidRDefault="00B16902">
      <w:pPr>
        <w:pStyle w:val="11"/>
        <w:ind w:left="653"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902" w:rsidRDefault="0093212F">
      <w:pPr>
        <w:pStyle w:val="11"/>
        <w:ind w:firstLine="565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виконанням рішення покласти на постійну депутатську комісію з питань побутового, торговельного обслуговування, громадського харчування, підприємництва, транспорту, зв’язку та регуляторної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політики (РОЖКО А.М.).</w:t>
      </w:r>
    </w:p>
    <w:p w:rsidR="00B16902" w:rsidRDefault="00B16902">
      <w:pPr>
        <w:pStyle w:val="11"/>
        <w:ind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B16902" w:rsidRDefault="00B16902">
      <w:pPr>
        <w:pStyle w:val="11"/>
        <w:ind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B16902" w:rsidRDefault="0093212F">
      <w:pPr>
        <w:pStyle w:val="11"/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О.М. ПОПЕНКО</w:t>
      </w:r>
    </w:p>
    <w:p w:rsidR="00B16902" w:rsidRDefault="00B16902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16902" w:rsidRDefault="00B16902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3212F" w:rsidRDefault="0093212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16902" w:rsidRDefault="0093212F">
      <w:pPr>
        <w:pStyle w:val="11"/>
        <w:tabs>
          <w:tab w:val="left" w:pos="2740"/>
        </w:tabs>
        <w:ind w:right="-261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З</w:t>
      </w:r>
      <w:r>
        <w:rPr>
          <w:rFonts w:ascii="Times New Roman" w:hAnsi="Times New Roman" w:cs="Times New Roman"/>
          <w:sz w:val="24"/>
        </w:rPr>
        <w:t>АТВЕРДЖЕНО</w:t>
      </w:r>
    </w:p>
    <w:p w:rsidR="00B16902" w:rsidRDefault="0093212F">
      <w:pPr>
        <w:pStyle w:val="11"/>
        <w:tabs>
          <w:tab w:val="left" w:pos="27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Рішення міської ради   </w:t>
      </w:r>
    </w:p>
    <w:p w:rsidR="00B16902" w:rsidRDefault="0093212F">
      <w:pPr>
        <w:pStyle w:val="11"/>
        <w:tabs>
          <w:tab w:val="left" w:pos="27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(____ сесія 7 скликання)</w:t>
      </w:r>
    </w:p>
    <w:p w:rsidR="00B16902" w:rsidRDefault="0093212F">
      <w:pPr>
        <w:pStyle w:val="11"/>
        <w:tabs>
          <w:tab w:val="left" w:pos="27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_________2020 року №___</w:t>
      </w:r>
    </w:p>
    <w:p w:rsidR="00B16902" w:rsidRDefault="0093212F">
      <w:pPr>
        <w:pStyle w:val="11"/>
        <w:tabs>
          <w:tab w:val="left" w:pos="27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С</w:t>
      </w:r>
      <w:r>
        <w:rPr>
          <w:rFonts w:ascii="Times New Roman" w:hAnsi="Times New Roman"/>
          <w:sz w:val="24"/>
        </w:rPr>
        <w:t>екретар міської ради</w:t>
      </w:r>
    </w:p>
    <w:p w:rsidR="00B16902" w:rsidRDefault="0093212F">
      <w:pPr>
        <w:pStyle w:val="11"/>
        <w:tabs>
          <w:tab w:val="left" w:pos="27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_____________А.В.ШАМРАЙ</w:t>
      </w:r>
    </w:p>
    <w:p w:rsidR="00B16902" w:rsidRDefault="00B16902">
      <w:pPr>
        <w:pStyle w:val="11"/>
        <w:tabs>
          <w:tab w:val="left" w:pos="2740"/>
        </w:tabs>
        <w:rPr>
          <w:rFonts w:ascii="Times New Roman" w:hAnsi="Times New Roman" w:cs="Times New Roman"/>
          <w:sz w:val="24"/>
        </w:rPr>
      </w:pPr>
    </w:p>
    <w:p w:rsidR="00B16902" w:rsidRDefault="0093212F">
      <w:pPr>
        <w:pStyle w:val="13"/>
        <w:tabs>
          <w:tab w:val="left" w:pos="2740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Доповнення до Плану діяльності Прилуцької міської ради</w:t>
      </w:r>
    </w:p>
    <w:p w:rsidR="00B16902" w:rsidRDefault="0093212F">
      <w:pPr>
        <w:pStyle w:val="13"/>
        <w:tabs>
          <w:tab w:val="left" w:pos="2740"/>
        </w:tabs>
        <w:spacing w:line="240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з підгот</w:t>
      </w:r>
      <w:r>
        <w:rPr>
          <w:rFonts w:ascii="Times New Roman" w:hAnsi="Times New Roman"/>
          <w:b/>
          <w:sz w:val="24"/>
        </w:rPr>
        <w:t>овки проектів регуляторних актів на 2020 рік</w:t>
      </w:r>
    </w:p>
    <w:tbl>
      <w:tblPr>
        <w:tblW w:w="10112" w:type="dxa"/>
        <w:tblInd w:w="-5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428"/>
        <w:gridCol w:w="1530"/>
        <w:gridCol w:w="2369"/>
        <w:gridCol w:w="2120"/>
        <w:gridCol w:w="1398"/>
        <w:gridCol w:w="2267"/>
      </w:tblGrid>
      <w:tr w:rsidR="00B16902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13"/>
              <w:tabs>
                <w:tab w:val="left" w:pos="2740"/>
              </w:tabs>
              <w:snapToGrid w:val="0"/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13"/>
              <w:tabs>
                <w:tab w:val="left" w:pos="2740"/>
              </w:tabs>
              <w:snapToGrid w:val="0"/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>Вид проекту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13"/>
              <w:tabs>
                <w:tab w:val="left" w:pos="2740"/>
              </w:tabs>
              <w:snapToGrid w:val="0"/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>Назва проекту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13"/>
              <w:tabs>
                <w:tab w:val="left" w:pos="2740"/>
              </w:tabs>
              <w:snapToGrid w:val="0"/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>Ціль прийняття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13"/>
              <w:tabs>
                <w:tab w:val="left" w:pos="2740"/>
              </w:tabs>
              <w:snapToGrid w:val="0"/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>Термін підготовки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13"/>
              <w:tabs>
                <w:tab w:val="left" w:pos="2740"/>
              </w:tabs>
              <w:snapToGrid w:val="0"/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 xml:space="preserve">Розробник </w:t>
            </w:r>
          </w:p>
          <w:p w:rsidR="00B16902" w:rsidRDefault="0093212F">
            <w:pPr>
              <w:pStyle w:val="13"/>
              <w:tabs>
                <w:tab w:val="left" w:pos="2740"/>
              </w:tabs>
              <w:jc w:val="center"/>
            </w:pPr>
            <w:r>
              <w:rPr>
                <w:rStyle w:val="20"/>
                <w:rFonts w:ascii="Times New Roman" w:hAnsi="Times New Roman"/>
                <w:szCs w:val="21"/>
              </w:rPr>
              <w:t>проекту</w:t>
            </w:r>
          </w:p>
        </w:tc>
      </w:tr>
      <w:tr w:rsidR="00B16902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snapToGri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Рішення </w:t>
            </w:r>
          </w:p>
          <w:p w:rsidR="00B16902" w:rsidRDefault="0093212F">
            <w:pPr>
              <w:snapToGri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міської ради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snapToGri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Про затвердження Порядку </w:t>
            </w:r>
            <w:bookmarkStart w:id="0" w:name="__DdeLink__3757_167432643"/>
            <w:bookmarkEnd w:id="0"/>
            <w:r>
              <w:rPr>
                <w:sz w:val="21"/>
                <w:szCs w:val="21"/>
              </w:rPr>
              <w:t xml:space="preserve"> провадження торговельної діяльності  на території об’єктів благоустрою м. Прилуки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snapToGri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Встановлення порядку провадження торговельної діяльності   на території об’єктів благоустрою м. Прилуки </w:t>
            </w:r>
          </w:p>
          <w:p w:rsidR="00B16902" w:rsidRDefault="0093212F">
            <w:pPr>
              <w:snapToGri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та механізму </w:t>
            </w:r>
            <w:r>
              <w:rPr>
                <w:rFonts w:eastAsia="Andale Sans UI;Arial Unicode MS"/>
                <w:color w:val="000000"/>
                <w:sz w:val="21"/>
                <w:szCs w:val="21"/>
              </w:rPr>
              <w:t>сплати за розміщення тимчасових споруд, літніх майданч</w:t>
            </w:r>
            <w:r>
              <w:rPr>
                <w:rFonts w:eastAsia="Andale Sans UI;Arial Unicode MS"/>
                <w:color w:val="000000"/>
                <w:sz w:val="21"/>
                <w:szCs w:val="21"/>
              </w:rPr>
              <w:t>иків, об'єктів виїзної торгівлі</w:t>
            </w:r>
            <w:r>
              <w:rPr>
                <w:sz w:val="21"/>
                <w:szCs w:val="21"/>
              </w:rPr>
              <w:t xml:space="preserve"> відповідно до чинного законодавства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І</w:t>
            </w:r>
            <w:r>
              <w:rPr>
                <w:sz w:val="21"/>
                <w:szCs w:val="21"/>
                <w:lang w:val="en-US"/>
              </w:rPr>
              <w:t>II</w:t>
            </w:r>
            <w:r>
              <w:rPr>
                <w:sz w:val="21"/>
                <w:szCs w:val="21"/>
              </w:rPr>
              <w:t xml:space="preserve"> квартал</w:t>
            </w:r>
          </w:p>
          <w:p w:rsidR="00B16902" w:rsidRDefault="00B1690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Andale Sans UI;Arial Unicode MS"/>
                <w:color w:val="000000"/>
                <w:sz w:val="21"/>
                <w:szCs w:val="21"/>
              </w:rPr>
              <w:t xml:space="preserve">Робоча група з розробки Порядку </w:t>
            </w:r>
            <w:bookmarkStart w:id="1" w:name="_GoBack"/>
            <w:bookmarkEnd w:id="1"/>
            <w:r>
              <w:rPr>
                <w:sz w:val="21"/>
                <w:szCs w:val="21"/>
              </w:rPr>
              <w:t>провадження торговельної діяльності  на території об’єктів благоустрою м. Прилуки</w:t>
            </w:r>
          </w:p>
        </w:tc>
      </w:tr>
      <w:tr w:rsidR="00B16902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</w:pPr>
            <w:r>
              <w:rPr>
                <w:sz w:val="21"/>
                <w:szCs w:val="21"/>
              </w:rPr>
              <w:t>Рішення міської ради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 затвердження Порядку проведення </w:t>
            </w:r>
            <w:r>
              <w:rPr>
                <w:sz w:val="21"/>
                <w:szCs w:val="21"/>
              </w:rPr>
              <w:t>відбору суб'єктів господарювання, які здійснюватимуть відпуск препаратів інсуліну за пільговими рецептами, у новій редакції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</w:pPr>
            <w:r>
              <w:rPr>
                <w:sz w:val="21"/>
                <w:szCs w:val="21"/>
              </w:rPr>
              <w:t>Урегулювання питання надання вільного доступу суб'єктам господарювання до відпуску препаратів інсуліну; приведення у відповідність р</w:t>
            </w:r>
            <w:r>
              <w:rPr>
                <w:sz w:val="21"/>
                <w:szCs w:val="21"/>
              </w:rPr>
              <w:t>озпорядників коштів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ІІІквартал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Робоча група з розробки </w:t>
            </w:r>
            <w:r>
              <w:rPr>
                <w:sz w:val="21"/>
                <w:szCs w:val="21"/>
              </w:rPr>
              <w:t>Порядку проведення відбору суб'єктів господарювання, які здійснюватимуть відпуск препаратів інсуліну за пільговими рецептами, у новій редакції</w:t>
            </w:r>
          </w:p>
        </w:tc>
      </w:tr>
      <w:tr w:rsidR="00B16902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</w:pPr>
            <w:r>
              <w:rPr>
                <w:sz w:val="21"/>
                <w:szCs w:val="21"/>
              </w:rPr>
              <w:t>Рішення міської ради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 затвердження Порядку </w:t>
            </w:r>
            <w:r>
              <w:rPr>
                <w:sz w:val="21"/>
                <w:szCs w:val="21"/>
              </w:rPr>
              <w:t>проведення відбору суб'єктів господарювання, які здійснюватимуть відпуск лікарських засобів і харчових продуктів за пільговими рецептами, у новій редакції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</w:pPr>
            <w:r>
              <w:rPr>
                <w:sz w:val="21"/>
                <w:szCs w:val="21"/>
              </w:rPr>
              <w:t>Урегулювання питання надання вільного доступу суб'єктам господарювання до відпуску лікарських засобів</w:t>
            </w:r>
            <w:r>
              <w:rPr>
                <w:sz w:val="21"/>
                <w:szCs w:val="21"/>
              </w:rPr>
              <w:t xml:space="preserve"> і харчових продуктів; приведення у відповідність розпорядників коштів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ІІІквартал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6902" w:rsidRDefault="0093212F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Робоча група з розробки</w:t>
            </w:r>
            <w:r>
              <w:rPr>
                <w:sz w:val="21"/>
                <w:szCs w:val="21"/>
              </w:rPr>
              <w:t xml:space="preserve"> Порядку проведення відбору суб'</w:t>
            </w:r>
            <w:r>
              <w:rPr>
                <w:sz w:val="21"/>
                <w:szCs w:val="21"/>
              </w:rPr>
              <w:t>єктів господарювання, які здійснюватимуть відпуск лікарських засобів і харчових продуктів за пільговими рецептами, у новій редакції</w:t>
            </w:r>
          </w:p>
        </w:tc>
      </w:tr>
    </w:tbl>
    <w:p w:rsidR="00B16902" w:rsidRDefault="00B16902">
      <w:pPr>
        <w:tabs>
          <w:tab w:val="left" w:pos="2740"/>
        </w:tabs>
        <w:jc w:val="both"/>
        <w:rPr>
          <w:szCs w:val="24"/>
        </w:rPr>
      </w:pPr>
    </w:p>
    <w:p w:rsidR="00B16902" w:rsidRDefault="00B16902"/>
    <w:sectPr w:rsidR="00B16902" w:rsidSect="00B16902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FC7"/>
    <w:multiLevelType w:val="multilevel"/>
    <w:tmpl w:val="9EB86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6293F5D"/>
    <w:multiLevelType w:val="multilevel"/>
    <w:tmpl w:val="AD32C5B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16902"/>
    <w:rsid w:val="0093212F"/>
    <w:rsid w:val="00B1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kern w:val="2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2"/>
    <w:pPr>
      <w:keepNext/>
      <w:shd w:val="clear" w:color="auto" w:fill="FFFFFF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B16902"/>
    <w:pPr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eastAsia="ar-SA"/>
    </w:rPr>
  </w:style>
  <w:style w:type="paragraph" w:customStyle="1" w:styleId="Heading3">
    <w:name w:val="Heading 3"/>
    <w:basedOn w:val="a3"/>
    <w:qFormat/>
    <w:rsid w:val="00B16902"/>
    <w:pPr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kern w:val="0"/>
      <w:sz w:val="32"/>
      <w:szCs w:val="20"/>
      <w:lang w:eastAsia="ar-SA"/>
    </w:rPr>
  </w:style>
  <w:style w:type="paragraph" w:customStyle="1" w:styleId="Heading4">
    <w:name w:val="Heading 4"/>
    <w:basedOn w:val="a"/>
    <w:qFormat/>
    <w:rsid w:val="00B16902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1">
    <w:name w:val="Основной шрифт абзаца1"/>
    <w:qFormat/>
    <w:rsid w:val="00B16902"/>
  </w:style>
  <w:style w:type="character" w:customStyle="1" w:styleId="10">
    <w:name w:val="Заголовок 1 Знак"/>
    <w:basedOn w:val="1"/>
    <w:qFormat/>
    <w:rsid w:val="00B16902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">
    <w:name w:val="Заголовок 3 Знак"/>
    <w:basedOn w:val="1"/>
    <w:qFormat/>
    <w:rsid w:val="00B16902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2">
    <w:name w:val="Основной текст с отступом 2 Знак"/>
    <w:basedOn w:val="1"/>
    <w:qFormat/>
    <w:rsid w:val="00B16902"/>
    <w:rPr>
      <w:rFonts w:ascii="Times New Roman" w:eastAsia="Times New Roman" w:hAnsi="Times New Roman" w:cs="Times New Roman"/>
      <w:kern w:val="2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1"/>
    <w:qFormat/>
    <w:rsid w:val="00B16902"/>
    <w:rPr>
      <w:rFonts w:ascii="Arial" w:eastAsia="Lucida Sans Unicode" w:hAnsi="Arial" w:cs="Tahoma"/>
      <w:kern w:val="2"/>
      <w:sz w:val="21"/>
      <w:szCs w:val="24"/>
      <w:lang w:eastAsia="ru-RU"/>
    </w:rPr>
  </w:style>
  <w:style w:type="character" w:customStyle="1" w:styleId="a5">
    <w:name w:val="Основной текст Знак"/>
    <w:basedOn w:val="1"/>
    <w:qFormat/>
    <w:rsid w:val="00B1690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6">
    <w:name w:val="Strong"/>
    <w:basedOn w:val="1"/>
    <w:qFormat/>
    <w:rsid w:val="00B16902"/>
    <w:rPr>
      <w:b/>
      <w:bCs/>
    </w:rPr>
  </w:style>
  <w:style w:type="character" w:customStyle="1" w:styleId="20">
    <w:name w:val="Основной шрифт абзаца2"/>
    <w:qFormat/>
    <w:rsid w:val="00B16902"/>
  </w:style>
  <w:style w:type="paragraph" w:customStyle="1" w:styleId="a3">
    <w:name w:val="Заголовок"/>
    <w:basedOn w:val="a"/>
    <w:next w:val="a7"/>
    <w:qFormat/>
    <w:rsid w:val="00B16902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Body Text"/>
    <w:basedOn w:val="a"/>
    <w:rsid w:val="00B16902"/>
    <w:pPr>
      <w:widowControl w:val="0"/>
      <w:spacing w:after="120"/>
    </w:pPr>
    <w:rPr>
      <w:rFonts w:eastAsia="Andale Sans UI"/>
      <w:szCs w:val="24"/>
    </w:rPr>
  </w:style>
  <w:style w:type="paragraph" w:styleId="a8">
    <w:name w:val="List"/>
    <w:basedOn w:val="a7"/>
    <w:rsid w:val="00B16902"/>
    <w:rPr>
      <w:rFonts w:ascii="Arial" w:hAnsi="Arial" w:cs="Tahoma"/>
    </w:rPr>
  </w:style>
  <w:style w:type="paragraph" w:customStyle="1" w:styleId="Caption">
    <w:name w:val="Caption"/>
    <w:basedOn w:val="a"/>
    <w:qFormat/>
    <w:rsid w:val="00B169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Покажчик"/>
    <w:basedOn w:val="a"/>
    <w:qFormat/>
    <w:rsid w:val="00B16902"/>
    <w:pPr>
      <w:suppressLineNumbers/>
    </w:pPr>
    <w:rPr>
      <w:rFonts w:ascii="Arial" w:hAnsi="Arial" w:cs="Tahoma"/>
    </w:rPr>
  </w:style>
  <w:style w:type="paragraph" w:styleId="aa">
    <w:name w:val="caption"/>
    <w:basedOn w:val="a"/>
    <w:qFormat/>
    <w:rsid w:val="00B1690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Title"/>
    <w:basedOn w:val="a"/>
    <w:qFormat/>
    <w:rsid w:val="00B1690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Subtitle"/>
    <w:basedOn w:val="ab"/>
    <w:qFormat/>
    <w:rsid w:val="00B16902"/>
    <w:pPr>
      <w:jc w:val="center"/>
    </w:pPr>
    <w:rPr>
      <w:i/>
      <w:iCs/>
    </w:rPr>
  </w:style>
  <w:style w:type="paragraph" w:customStyle="1" w:styleId="11">
    <w:name w:val="Обычный1"/>
    <w:qFormat/>
    <w:rsid w:val="00B16902"/>
    <w:pPr>
      <w:keepNext/>
      <w:widowControl w:val="0"/>
      <w:shd w:val="clear" w:color="auto" w:fill="FFFFFF"/>
      <w:suppressAutoHyphens/>
    </w:pPr>
    <w:rPr>
      <w:rFonts w:eastAsia="Lucida Sans Unicode"/>
      <w:color w:val="00000A"/>
      <w:sz w:val="21"/>
      <w:lang w:eastAsia="ru-RU"/>
    </w:rPr>
  </w:style>
  <w:style w:type="paragraph" w:customStyle="1" w:styleId="ad">
    <w:name w:val="Вміст таблиці"/>
    <w:basedOn w:val="11"/>
    <w:qFormat/>
    <w:rsid w:val="00B16902"/>
    <w:pPr>
      <w:widowControl/>
      <w:suppressLineNumbers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qFormat/>
    <w:rsid w:val="00B16902"/>
    <w:pPr>
      <w:ind w:left="720"/>
    </w:pPr>
    <w:rPr>
      <w:sz w:val="28"/>
    </w:rPr>
  </w:style>
  <w:style w:type="paragraph" w:styleId="ae">
    <w:name w:val="Body Text Indent"/>
    <w:basedOn w:val="11"/>
    <w:rsid w:val="00B16902"/>
    <w:pPr>
      <w:spacing w:after="120"/>
      <w:ind w:left="283"/>
    </w:pPr>
  </w:style>
  <w:style w:type="paragraph" w:customStyle="1" w:styleId="12">
    <w:name w:val="Обычный (веб)1"/>
    <w:basedOn w:val="11"/>
    <w:qFormat/>
    <w:rsid w:val="00B16902"/>
    <w:pPr>
      <w:spacing w:before="280" w:after="280"/>
    </w:pPr>
    <w:rPr>
      <w:rFonts w:ascii="Times New Roman" w:eastAsia="Andale Sans UI" w:hAnsi="Times New Roman" w:cs="Times New Roman"/>
      <w:sz w:val="24"/>
    </w:rPr>
  </w:style>
  <w:style w:type="paragraph" w:customStyle="1" w:styleId="af">
    <w:name w:val="Заголовок таблиці"/>
    <w:basedOn w:val="ad"/>
    <w:qFormat/>
    <w:rsid w:val="00B16902"/>
    <w:pPr>
      <w:jc w:val="center"/>
    </w:pPr>
    <w:rPr>
      <w:b/>
      <w:bCs/>
    </w:rPr>
  </w:style>
  <w:style w:type="paragraph" w:customStyle="1" w:styleId="13">
    <w:name w:val="Обычный1"/>
    <w:qFormat/>
    <w:rsid w:val="00B16902"/>
    <w:pPr>
      <w:keepNext/>
      <w:widowControl w:val="0"/>
      <w:shd w:val="clear" w:color="auto" w:fill="FFFFFF"/>
      <w:suppressAutoHyphens/>
      <w:spacing w:after="200" w:line="276" w:lineRule="auto"/>
    </w:pPr>
    <w:rPr>
      <w:rFonts w:eastAsia="Lucida Sans Unicode" w:cs="Times New Roman"/>
      <w:color w:val="00000A"/>
      <w:sz w:val="21"/>
      <w:lang w:eastAsia="zh-CN"/>
    </w:rPr>
  </w:style>
  <w:style w:type="paragraph" w:customStyle="1" w:styleId="af0">
    <w:name w:val="Содержимое таблицы"/>
    <w:basedOn w:val="a"/>
    <w:qFormat/>
    <w:rsid w:val="00B16902"/>
    <w:pPr>
      <w:suppressLineNumbers/>
    </w:pPr>
  </w:style>
  <w:style w:type="numbering" w:customStyle="1" w:styleId="WW8Num1">
    <w:name w:val="WW8Num1"/>
    <w:qFormat/>
    <w:rsid w:val="00B169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2057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dc:description/>
  <cp:lastModifiedBy>comptv7</cp:lastModifiedBy>
  <cp:revision>44</cp:revision>
  <cp:lastPrinted>2020-07-15T11:07:00Z</cp:lastPrinted>
  <dcterms:created xsi:type="dcterms:W3CDTF">2013-04-04T07:59:00Z</dcterms:created>
  <dcterms:modified xsi:type="dcterms:W3CDTF">2020-07-15T08:16:00Z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